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09" w:rsidRDefault="000F4B09" w:rsidP="000F4B09">
      <w:pPr>
        <w:rPr>
          <w:rFonts w:ascii="Century Gothic" w:hAnsi="Century Gothic"/>
          <w:sz w:val="32"/>
          <w:szCs w:val="32"/>
          <w:u w:val="single"/>
        </w:rPr>
      </w:pPr>
      <w:r w:rsidRPr="000F4B09">
        <w:rPr>
          <w:rFonts w:ascii="Century Gothic" w:hAnsi="Century Gothic"/>
          <w:sz w:val="32"/>
          <w:szCs w:val="32"/>
          <w:u w:val="single"/>
        </w:rPr>
        <w:t>Environmental Print</w:t>
      </w:r>
      <w:r>
        <w:rPr>
          <w:rFonts w:ascii="Century Gothic" w:hAnsi="Century Gothic"/>
          <w:sz w:val="32"/>
          <w:szCs w:val="32"/>
          <w:u w:val="single"/>
        </w:rPr>
        <w:t xml:space="preserve"> Mini </w:t>
      </w:r>
      <w:proofErr w:type="gramStart"/>
      <w:r>
        <w:rPr>
          <w:rFonts w:ascii="Century Gothic" w:hAnsi="Century Gothic"/>
          <w:sz w:val="32"/>
          <w:szCs w:val="32"/>
          <w:u w:val="single"/>
        </w:rPr>
        <w:t>Poster</w:t>
      </w:r>
      <w:r w:rsidRPr="000F4B09">
        <w:rPr>
          <w:rFonts w:ascii="Century Gothic" w:hAnsi="Century Gothic"/>
          <w:sz w:val="32"/>
          <w:szCs w:val="32"/>
          <w:u w:val="single"/>
        </w:rPr>
        <w:t xml:space="preserve">  </w:t>
      </w:r>
      <w:r>
        <w:rPr>
          <w:rFonts w:ascii="Century Gothic" w:hAnsi="Century Gothic"/>
          <w:sz w:val="32"/>
          <w:szCs w:val="32"/>
          <w:u w:val="single"/>
        </w:rPr>
        <w:t>–</w:t>
      </w:r>
      <w:proofErr w:type="gramEnd"/>
      <w:r>
        <w:rPr>
          <w:rFonts w:ascii="Century Gothic" w:hAnsi="Century Gothic"/>
          <w:sz w:val="32"/>
          <w:szCs w:val="32"/>
          <w:u w:val="single"/>
        </w:rPr>
        <w:t xml:space="preserve"> Portfolio Assignment</w:t>
      </w:r>
    </w:p>
    <w:p w:rsidR="000F4B09" w:rsidRPr="000F4B09" w:rsidRDefault="000F4B09" w:rsidP="000F4B09">
      <w:pPr>
        <w:ind w:left="3600"/>
        <w:rPr>
          <w:rFonts w:ascii="Century Gothic" w:hAnsi="Century Gothic"/>
          <w:b/>
          <w:sz w:val="32"/>
          <w:szCs w:val="32"/>
        </w:rPr>
      </w:pPr>
      <w:r>
        <w:rPr>
          <w:noProof/>
        </w:rPr>
        <w:drawing>
          <wp:anchor distT="0" distB="0" distL="114300" distR="114300" simplePos="0" relativeHeight="251658240" behindDoc="1" locked="0" layoutInCell="1" allowOverlap="1" wp14:anchorId="6F8DC20B" wp14:editId="2C5A13FD">
            <wp:simplePos x="0" y="0"/>
            <wp:positionH relativeFrom="column">
              <wp:posOffset>-75565</wp:posOffset>
            </wp:positionH>
            <wp:positionV relativeFrom="paragraph">
              <wp:posOffset>16510</wp:posOffset>
            </wp:positionV>
            <wp:extent cx="2312035" cy="2633980"/>
            <wp:effectExtent l="0" t="0" r="0" b="0"/>
            <wp:wrapTight wrapText="bothSides">
              <wp:wrapPolygon edited="0">
                <wp:start x="0" y="0"/>
                <wp:lineTo x="0" y="21402"/>
                <wp:lineTo x="21357" y="21402"/>
                <wp:lineTo x="21357" y="0"/>
                <wp:lineTo x="0" y="0"/>
              </wp:wrapPolygon>
            </wp:wrapTight>
            <wp:docPr id="1" name="Picture 1" descr="http://3.bp.blogspot.com/-2O1hwv8aRdI/UA9CMWznPXI/AAAAAAAAANw/sLSjT3i-4bk/s640/10-Environmental+Print+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O1hwv8aRdI/UA9CMWznPXI/AAAAAAAAANw/sLSjT3i-4bk/s640/10-Environmental+Print+Gam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905"/>
                    <a:stretch/>
                  </pic:blipFill>
                  <pic:spPr bwMode="auto">
                    <a:xfrm>
                      <a:off x="0" y="0"/>
                      <a:ext cx="2312035" cy="2633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 xml:space="preserve">   </w:t>
      </w:r>
      <w:r w:rsidRPr="000F4B09">
        <w:rPr>
          <w:rFonts w:ascii="Century Gothic" w:hAnsi="Century Gothic"/>
          <w:b/>
          <w:sz w:val="32"/>
          <w:szCs w:val="32"/>
        </w:rPr>
        <w:t>W</w:t>
      </w:r>
      <w:r w:rsidRPr="000F4B09">
        <w:rPr>
          <w:rFonts w:ascii="Century Gothic" w:hAnsi="Century Gothic"/>
          <w:b/>
          <w:sz w:val="32"/>
          <w:szCs w:val="32"/>
        </w:rPr>
        <w:t>hat is Environmental Print?</w:t>
      </w:r>
      <w:r w:rsidRPr="000F4B09">
        <w:rPr>
          <w:b/>
          <w:noProof/>
        </w:rPr>
        <w:t xml:space="preserve"> </w:t>
      </w:r>
    </w:p>
    <w:p w:rsidR="000F4B09" w:rsidRDefault="000F4B09" w:rsidP="000F4B09">
      <w:pPr>
        <w:rPr>
          <w:rFonts w:ascii="Century Gothic" w:hAnsi="Century Gothic"/>
          <w:sz w:val="32"/>
          <w:szCs w:val="32"/>
          <w:u w:val="single"/>
        </w:rPr>
      </w:pPr>
      <w:r w:rsidRPr="000F4B09">
        <w:rPr>
          <w:rFonts w:ascii="Century Gothic" w:hAnsi="Century Gothic"/>
          <w:sz w:val="24"/>
          <w:szCs w:val="24"/>
        </w:rPr>
        <w:t>Reading print from the world around us is one of the beginning stages of literacy development.  The letters, numbers, shapes, and colors found in logos for products and stores such as McDonald’s, Wal-Mart, Coke, and Campbell’s soup all provide opportunities for emerging readers to interact with print and the written word in their own environment. We see Environmental Print everywhere, we see logos and signs in our daily lives but as adults we don’t consider it real “reading”.  However, Environmental Print is the first print a child learns to “read”.</w:t>
      </w:r>
      <w:r w:rsidRPr="000F4B09">
        <w:rPr>
          <w:rFonts w:ascii="Century Gothic" w:hAnsi="Century Gothic"/>
          <w:sz w:val="32"/>
          <w:szCs w:val="32"/>
          <w:u w:val="single"/>
        </w:rPr>
        <w:t xml:space="preserve"> </w:t>
      </w:r>
    </w:p>
    <w:p w:rsidR="000F4B09" w:rsidRDefault="000F4B09" w:rsidP="000F4B09">
      <w:pPr>
        <w:rPr>
          <w:rFonts w:ascii="Century Gothic" w:hAnsi="Century Gothic"/>
          <w:sz w:val="32"/>
          <w:szCs w:val="32"/>
          <w:u w:val="single"/>
        </w:rPr>
      </w:pPr>
      <w:r w:rsidRPr="000F4B09">
        <w:rPr>
          <w:rFonts w:ascii="Century Gothic" w:hAnsi="Century Gothic"/>
          <w:sz w:val="32"/>
          <w:szCs w:val="32"/>
          <w:u w:val="single"/>
        </w:rPr>
        <w:t xml:space="preserve">Environmental Print Assignment </w:t>
      </w:r>
    </w:p>
    <w:p w:rsidR="000F4B09" w:rsidRPr="000F4B09" w:rsidRDefault="000F4B09" w:rsidP="000F4B09">
      <w:pPr>
        <w:rPr>
          <w:rFonts w:ascii="Century Gothic" w:hAnsi="Century Gothic"/>
          <w:sz w:val="24"/>
          <w:szCs w:val="24"/>
        </w:rPr>
      </w:pPr>
      <w:r w:rsidRPr="000F4B09">
        <w:rPr>
          <w:rFonts w:ascii="Century Gothic" w:hAnsi="Century Gothic"/>
          <w:sz w:val="24"/>
          <w:szCs w:val="24"/>
        </w:rPr>
        <w:t>Use magazines, newspapers and advertisement to construct a collage of environmental print related to children. The Children should be able to easily identify the logos and marketing product by the package and logo.</w:t>
      </w:r>
    </w:p>
    <w:p w:rsidR="000F4B09" w:rsidRPr="000F4B09" w:rsidRDefault="000F4B09" w:rsidP="000F4B09">
      <w:pPr>
        <w:rPr>
          <w:rFonts w:ascii="Century Gothic" w:hAnsi="Century Gothic"/>
          <w:sz w:val="32"/>
          <w:szCs w:val="32"/>
          <w:u w:val="single"/>
        </w:rPr>
      </w:pPr>
      <w:r w:rsidRPr="000F4B09">
        <w:rPr>
          <w:rFonts w:ascii="Century Gothic" w:hAnsi="Century Gothic"/>
          <w:sz w:val="32"/>
          <w:szCs w:val="32"/>
          <w:u w:val="single"/>
        </w:rPr>
        <w:t>Materials:</w:t>
      </w:r>
    </w:p>
    <w:p w:rsidR="000F4B09" w:rsidRDefault="000F4B09" w:rsidP="000F4B09">
      <w:pPr>
        <w:pStyle w:val="ListParagraph"/>
        <w:numPr>
          <w:ilvl w:val="0"/>
          <w:numId w:val="1"/>
        </w:numPr>
        <w:rPr>
          <w:rFonts w:ascii="Century Gothic" w:hAnsi="Century Gothic"/>
          <w:sz w:val="32"/>
          <w:szCs w:val="32"/>
        </w:rPr>
      </w:pPr>
      <w:r w:rsidRPr="000F4B09">
        <w:rPr>
          <w:rFonts w:ascii="Century Gothic" w:hAnsi="Century Gothic"/>
          <w:sz w:val="32"/>
          <w:szCs w:val="32"/>
        </w:rPr>
        <w:t>Magazines, newspapers, advertisements</w:t>
      </w:r>
    </w:p>
    <w:p w:rsidR="000F4B09" w:rsidRDefault="000F4B09" w:rsidP="000F4B09">
      <w:pPr>
        <w:pStyle w:val="ListParagraph"/>
        <w:numPr>
          <w:ilvl w:val="0"/>
          <w:numId w:val="1"/>
        </w:numPr>
        <w:rPr>
          <w:rFonts w:ascii="Century Gothic" w:hAnsi="Century Gothic"/>
          <w:sz w:val="32"/>
          <w:szCs w:val="32"/>
        </w:rPr>
      </w:pPr>
      <w:r>
        <w:rPr>
          <w:rFonts w:ascii="Century Gothic" w:hAnsi="Century Gothic"/>
          <w:sz w:val="32"/>
          <w:szCs w:val="32"/>
        </w:rPr>
        <w:t xml:space="preserve">Scissors </w:t>
      </w:r>
    </w:p>
    <w:p w:rsidR="000F4B09" w:rsidRDefault="000F4B09" w:rsidP="000F4B09">
      <w:pPr>
        <w:pStyle w:val="ListParagraph"/>
        <w:numPr>
          <w:ilvl w:val="0"/>
          <w:numId w:val="1"/>
        </w:numPr>
        <w:rPr>
          <w:rFonts w:ascii="Century Gothic" w:hAnsi="Century Gothic"/>
          <w:sz w:val="32"/>
          <w:szCs w:val="32"/>
        </w:rPr>
      </w:pPr>
      <w:r>
        <w:rPr>
          <w:rFonts w:ascii="Century Gothic" w:hAnsi="Century Gothic"/>
          <w:sz w:val="32"/>
          <w:szCs w:val="32"/>
        </w:rPr>
        <w:t xml:space="preserve">Glue stick </w:t>
      </w:r>
    </w:p>
    <w:p w:rsidR="000F4B09" w:rsidRDefault="000F4B09" w:rsidP="000F4B09">
      <w:pPr>
        <w:pStyle w:val="ListParagraph"/>
        <w:numPr>
          <w:ilvl w:val="0"/>
          <w:numId w:val="1"/>
        </w:numPr>
        <w:rPr>
          <w:rFonts w:ascii="Century Gothic" w:hAnsi="Century Gothic"/>
          <w:sz w:val="32"/>
          <w:szCs w:val="32"/>
        </w:rPr>
      </w:pPr>
      <w:r w:rsidRPr="000F4B09">
        <w:rPr>
          <w:rFonts w:ascii="Century Gothic" w:hAnsi="Century Gothic"/>
          <w:sz w:val="32"/>
          <w:szCs w:val="32"/>
        </w:rPr>
        <w:t xml:space="preserve">Piece </w:t>
      </w:r>
      <w:r>
        <w:rPr>
          <w:rFonts w:ascii="Century Gothic" w:hAnsi="Century Gothic"/>
          <w:sz w:val="32"/>
          <w:szCs w:val="32"/>
        </w:rPr>
        <w:t>of cardstock, Provided by Instructor</w:t>
      </w:r>
    </w:p>
    <w:p w:rsidR="000F4B09" w:rsidRPr="000F4B09" w:rsidRDefault="000F4B09" w:rsidP="000F4B09">
      <w:pPr>
        <w:rPr>
          <w:rFonts w:ascii="Century Gothic" w:hAnsi="Century Gothic"/>
          <w:sz w:val="32"/>
          <w:szCs w:val="32"/>
        </w:rPr>
      </w:pPr>
      <w:r w:rsidRPr="000F4B09">
        <w:rPr>
          <w:rFonts w:ascii="Century Gothic" w:hAnsi="Century Gothic"/>
          <w:sz w:val="32"/>
          <w:szCs w:val="32"/>
          <w:u w:val="single"/>
        </w:rPr>
        <w:t>Grading</w:t>
      </w:r>
      <w:r w:rsidRPr="000F4B09">
        <w:rPr>
          <w:rFonts w:ascii="Century Gothic" w:hAnsi="Century Gothic"/>
          <w:sz w:val="32"/>
          <w:szCs w:val="32"/>
        </w:rPr>
        <w:t xml:space="preserve">- </w:t>
      </w:r>
    </w:p>
    <w:p w:rsidR="000F4B09" w:rsidRDefault="000F4B09" w:rsidP="000F4B09">
      <w:pPr>
        <w:pStyle w:val="ListParagraph"/>
        <w:numPr>
          <w:ilvl w:val="0"/>
          <w:numId w:val="2"/>
        </w:numPr>
        <w:rPr>
          <w:rFonts w:ascii="Century Gothic" w:hAnsi="Century Gothic"/>
          <w:sz w:val="32"/>
          <w:szCs w:val="32"/>
        </w:rPr>
      </w:pPr>
      <w:r w:rsidRPr="000F4B09">
        <w:rPr>
          <w:rFonts w:ascii="Century Gothic" w:hAnsi="Century Gothic"/>
          <w:sz w:val="32"/>
          <w:szCs w:val="32"/>
        </w:rPr>
        <w:t>Cardstock material is used</w:t>
      </w:r>
      <w:r>
        <w:rPr>
          <w:rFonts w:ascii="Century Gothic" w:hAnsi="Century Gothic"/>
          <w:sz w:val="32"/>
          <w:szCs w:val="32"/>
        </w:rPr>
        <w:t xml:space="preserve"> </w:t>
      </w:r>
    </w:p>
    <w:p w:rsidR="000F4B09" w:rsidRDefault="000F4B09" w:rsidP="000F4B09">
      <w:pPr>
        <w:pStyle w:val="ListParagraph"/>
        <w:numPr>
          <w:ilvl w:val="0"/>
          <w:numId w:val="2"/>
        </w:numPr>
        <w:rPr>
          <w:rFonts w:ascii="Century Gothic" w:hAnsi="Century Gothic"/>
          <w:sz w:val="32"/>
          <w:szCs w:val="32"/>
        </w:rPr>
      </w:pPr>
      <w:r>
        <w:rPr>
          <w:rFonts w:ascii="Century Gothic" w:hAnsi="Century Gothic"/>
          <w:sz w:val="32"/>
          <w:szCs w:val="32"/>
        </w:rPr>
        <w:t>20 to 30 logos are placed in mini poster</w:t>
      </w:r>
    </w:p>
    <w:p w:rsidR="000F4B09" w:rsidRPr="000F4B09" w:rsidRDefault="000F4B09" w:rsidP="000F4B09">
      <w:pPr>
        <w:pStyle w:val="ListParagraph"/>
        <w:numPr>
          <w:ilvl w:val="0"/>
          <w:numId w:val="2"/>
        </w:numPr>
        <w:rPr>
          <w:rFonts w:ascii="Century Gothic" w:hAnsi="Century Gothic"/>
          <w:sz w:val="32"/>
          <w:szCs w:val="32"/>
        </w:rPr>
      </w:pPr>
      <w:r>
        <w:rPr>
          <w:rFonts w:ascii="Century Gothic" w:hAnsi="Century Gothic"/>
          <w:sz w:val="32"/>
          <w:szCs w:val="32"/>
        </w:rPr>
        <w:t>Logos are attainted from newspaper, sale ads or magazines.</w:t>
      </w:r>
    </w:p>
    <w:p w:rsidR="000F4B09" w:rsidRDefault="000F4B09" w:rsidP="000F4B09">
      <w:pPr>
        <w:pStyle w:val="ListParagraph"/>
        <w:numPr>
          <w:ilvl w:val="0"/>
          <w:numId w:val="2"/>
        </w:numPr>
        <w:rPr>
          <w:rFonts w:ascii="Century Gothic" w:hAnsi="Century Gothic"/>
          <w:sz w:val="32"/>
          <w:szCs w:val="32"/>
        </w:rPr>
      </w:pPr>
      <w:r w:rsidRPr="000F4B09">
        <w:rPr>
          <w:rFonts w:ascii="Century Gothic" w:hAnsi="Century Gothic"/>
          <w:sz w:val="32"/>
          <w:szCs w:val="32"/>
        </w:rPr>
        <w:t xml:space="preserve">Work is done neatly </w:t>
      </w:r>
      <w:r>
        <w:rPr>
          <w:rFonts w:ascii="Century Gothic" w:hAnsi="Century Gothic"/>
          <w:sz w:val="32"/>
          <w:szCs w:val="32"/>
        </w:rPr>
        <w:t xml:space="preserve">and is presentable, </w:t>
      </w:r>
    </w:p>
    <w:p w:rsidR="000F4B09" w:rsidRDefault="000F4B09" w:rsidP="000F4B09">
      <w:pPr>
        <w:pStyle w:val="ListParagraph"/>
        <w:numPr>
          <w:ilvl w:val="0"/>
          <w:numId w:val="2"/>
        </w:numPr>
        <w:rPr>
          <w:rFonts w:ascii="Century Gothic" w:hAnsi="Century Gothic"/>
          <w:sz w:val="32"/>
          <w:szCs w:val="32"/>
        </w:rPr>
      </w:pPr>
      <w:r>
        <w:rPr>
          <w:rFonts w:ascii="Century Gothic" w:hAnsi="Century Gothic"/>
          <w:sz w:val="32"/>
          <w:szCs w:val="32"/>
        </w:rPr>
        <w:t>Glue in not seen, tape is not used.</w:t>
      </w:r>
    </w:p>
    <w:p w:rsidR="000F4B09" w:rsidRDefault="000F4B09" w:rsidP="000F4B09">
      <w:pPr>
        <w:pStyle w:val="ListParagraph"/>
        <w:numPr>
          <w:ilvl w:val="0"/>
          <w:numId w:val="2"/>
        </w:numPr>
        <w:rPr>
          <w:rFonts w:ascii="Century Gothic" w:hAnsi="Century Gothic"/>
          <w:sz w:val="32"/>
          <w:szCs w:val="32"/>
        </w:rPr>
      </w:pPr>
      <w:r>
        <w:rPr>
          <w:rFonts w:ascii="Century Gothic" w:hAnsi="Century Gothic"/>
          <w:sz w:val="32"/>
          <w:szCs w:val="32"/>
        </w:rPr>
        <w:t>Fits in plastic protective sleeve.</w:t>
      </w:r>
    </w:p>
    <w:p w:rsidR="000F4B09" w:rsidRDefault="000F4B09" w:rsidP="000F4B09">
      <w:pPr>
        <w:pStyle w:val="ListParagraph"/>
        <w:numPr>
          <w:ilvl w:val="0"/>
          <w:numId w:val="2"/>
        </w:numPr>
        <w:rPr>
          <w:rFonts w:ascii="Century Gothic" w:hAnsi="Century Gothic"/>
          <w:sz w:val="32"/>
          <w:szCs w:val="32"/>
        </w:rPr>
      </w:pPr>
      <w:r>
        <w:rPr>
          <w:rFonts w:ascii="Century Gothic" w:hAnsi="Century Gothic"/>
          <w:sz w:val="32"/>
          <w:szCs w:val="32"/>
        </w:rPr>
        <w:t xml:space="preserve">No adult images, products or logos are used or represented. </w:t>
      </w:r>
    </w:p>
    <w:p w:rsidR="000F4B09" w:rsidRPr="000F4B09" w:rsidRDefault="000F4B09" w:rsidP="000F4B09">
      <w:pPr>
        <w:pStyle w:val="ListParagraph"/>
        <w:numPr>
          <w:ilvl w:val="0"/>
          <w:numId w:val="2"/>
        </w:numPr>
        <w:rPr>
          <w:rFonts w:ascii="Century Gothic" w:hAnsi="Century Gothic"/>
          <w:sz w:val="32"/>
          <w:szCs w:val="32"/>
        </w:rPr>
      </w:pPr>
      <w:r w:rsidRPr="000F4B09">
        <w:rPr>
          <w:rFonts w:ascii="Century Gothic" w:hAnsi="Century Gothic"/>
          <w:sz w:val="32"/>
          <w:szCs w:val="32"/>
        </w:rPr>
        <w:t>Your name is displayed on the back of the mini poster</w:t>
      </w:r>
      <w:bookmarkStart w:id="0" w:name="_GoBack"/>
      <w:bookmarkEnd w:id="0"/>
    </w:p>
    <w:p w:rsidR="000F4B09" w:rsidRPr="000F4B09" w:rsidRDefault="000F4B09" w:rsidP="000F4B09">
      <w:pPr>
        <w:rPr>
          <w:rFonts w:ascii="Century Gothic" w:hAnsi="Century Gothic"/>
          <w:sz w:val="24"/>
          <w:szCs w:val="24"/>
        </w:rPr>
      </w:pPr>
    </w:p>
    <w:sectPr w:rsidR="000F4B09" w:rsidRPr="000F4B09" w:rsidSect="000F4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1D0E"/>
    <w:multiLevelType w:val="hybridMultilevel"/>
    <w:tmpl w:val="2B305C34"/>
    <w:lvl w:ilvl="0" w:tplc="DF426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16629"/>
    <w:multiLevelType w:val="hybridMultilevel"/>
    <w:tmpl w:val="1D106582"/>
    <w:lvl w:ilvl="0" w:tplc="DF426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09"/>
    <w:rsid w:val="000F4B09"/>
    <w:rsid w:val="0024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9"/>
    <w:rPr>
      <w:rFonts w:ascii="Tahoma" w:hAnsi="Tahoma" w:cs="Tahoma"/>
      <w:sz w:val="16"/>
      <w:szCs w:val="16"/>
    </w:rPr>
  </w:style>
  <w:style w:type="paragraph" w:styleId="ListParagraph">
    <w:name w:val="List Paragraph"/>
    <w:basedOn w:val="Normal"/>
    <w:uiPriority w:val="34"/>
    <w:qFormat/>
    <w:rsid w:val="000F4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9"/>
    <w:rPr>
      <w:rFonts w:ascii="Tahoma" w:hAnsi="Tahoma" w:cs="Tahoma"/>
      <w:sz w:val="16"/>
      <w:szCs w:val="16"/>
    </w:rPr>
  </w:style>
  <w:style w:type="paragraph" w:styleId="ListParagraph">
    <w:name w:val="List Paragraph"/>
    <w:basedOn w:val="Normal"/>
    <w:uiPriority w:val="34"/>
    <w:qFormat/>
    <w:rsid w:val="000F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2014-05-17T16:11:00Z</dcterms:created>
  <dcterms:modified xsi:type="dcterms:W3CDTF">2014-05-17T17:17:00Z</dcterms:modified>
</cp:coreProperties>
</file>