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4A" w:rsidRDefault="00FA21FB">
      <w:r>
        <w:t>Name _____________________________________________________</w:t>
      </w:r>
      <w:proofErr w:type="gramStart"/>
      <w:r>
        <w:t>_  Date</w:t>
      </w:r>
      <w:proofErr w:type="gramEnd"/>
      <w:r>
        <w:t xml:space="preserve"> ________________________  Block___</w:t>
      </w:r>
    </w:p>
    <w:p w:rsidR="00FA21FB" w:rsidRDefault="00FA21FB">
      <w:r w:rsidRPr="00FA21FB">
        <w:rPr>
          <w:rFonts w:ascii="Verdana" w:hAnsi="Verdana"/>
          <w:b/>
          <w:sz w:val="32"/>
          <w:szCs w:val="32"/>
        </w:rPr>
        <w:t xml:space="preserve">Food </w:t>
      </w:r>
      <w:r>
        <w:rPr>
          <w:rFonts w:ascii="Verdana" w:hAnsi="Verdana"/>
          <w:b/>
          <w:sz w:val="32"/>
          <w:szCs w:val="32"/>
        </w:rPr>
        <w:t>i</w:t>
      </w:r>
      <w:r w:rsidRPr="00FA21FB">
        <w:rPr>
          <w:rFonts w:ascii="Verdana" w:hAnsi="Verdana"/>
          <w:b/>
          <w:sz w:val="32"/>
          <w:szCs w:val="32"/>
        </w:rPr>
        <w:t>n the Classroom</w:t>
      </w:r>
      <w:r>
        <w:t xml:space="preserve"> by Lisa Murphy AKA </w:t>
      </w:r>
      <w:proofErr w:type="gramStart"/>
      <w:r>
        <w:t xml:space="preserve">“ </w:t>
      </w:r>
      <w:r w:rsidRPr="006659A0">
        <w:rPr>
          <w:i/>
        </w:rPr>
        <w:t>the</w:t>
      </w:r>
      <w:proofErr w:type="gramEnd"/>
      <w:r w:rsidRPr="006659A0">
        <w:rPr>
          <w:i/>
        </w:rPr>
        <w:t xml:space="preserve"> </w:t>
      </w:r>
      <w:proofErr w:type="spellStart"/>
      <w:r w:rsidRPr="006659A0">
        <w:rPr>
          <w:i/>
        </w:rPr>
        <w:t>ooey</w:t>
      </w:r>
      <w:proofErr w:type="spellEnd"/>
      <w:r w:rsidRPr="006659A0">
        <w:rPr>
          <w:i/>
        </w:rPr>
        <w:t xml:space="preserve"> gooey lady</w:t>
      </w:r>
      <w:r>
        <w:t>”</w:t>
      </w:r>
    </w:p>
    <w:p w:rsidR="006659A0" w:rsidRDefault="006659A0">
      <w:r>
        <w:t>Answer with reference to your past experiences in Little Lancers preschool in complete sentence English form.</w:t>
      </w:r>
    </w:p>
    <w:p w:rsidR="00FA21FB" w:rsidRDefault="00FA21FB" w:rsidP="00FA21FB">
      <w:pPr>
        <w:pStyle w:val="ListParagraph"/>
        <w:numPr>
          <w:ilvl w:val="0"/>
          <w:numId w:val="1"/>
        </w:numPr>
      </w:pPr>
      <w:r>
        <w:t xml:space="preserve">Number One- what is your reaction to </w:t>
      </w:r>
      <w:r w:rsidR="006659A0">
        <w:t>the beginning of this article about “</w:t>
      </w:r>
      <w:r>
        <w:t>food in a classroom</w:t>
      </w:r>
      <w:r w:rsidR="006659A0">
        <w:t>”</w:t>
      </w:r>
      <w:r>
        <w:t xml:space="preserve"> where children are very poor and don’t have enough to eat? Is using fruit loops on a string, rice in the sand table or dyed noodle necklaces</w:t>
      </w:r>
      <w:r w:rsidR="00E73428">
        <w:t>, of good educational value to young children? Why?</w:t>
      </w:r>
      <w:r>
        <w:t xml:space="preserve"> Had you ever considered </w:t>
      </w:r>
      <w:r w:rsidR="00E73428">
        <w:t xml:space="preserve">the </w:t>
      </w:r>
      <w:r w:rsidR="00610102">
        <w:t>economic</w:t>
      </w:r>
      <w:r w:rsidR="00E73428">
        <w:t xml:space="preserve"> status of the children in the </w:t>
      </w:r>
      <w:r w:rsidR="00A526AB">
        <w:t>preschool while</w:t>
      </w:r>
      <w:r>
        <w:t xml:space="preserve"> planning your lessons?</w:t>
      </w:r>
    </w:p>
    <w:p w:rsidR="00FA21FB" w:rsidRDefault="00FA21FB" w:rsidP="00FA21FB"/>
    <w:p w:rsidR="00FA21FB" w:rsidRDefault="00FA21FB" w:rsidP="00FA21FB">
      <w:pPr>
        <w:pStyle w:val="ListParagraph"/>
        <w:numPr>
          <w:ilvl w:val="0"/>
          <w:numId w:val="1"/>
        </w:numPr>
      </w:pPr>
      <w:r>
        <w:t xml:space="preserve">Number two – If you got a job next year in a preschool that was NOT allowed to use food for any lessons,( a 100% no food rule) and you wanted to teach a math lesson with measurement and a “rebus” picture </w:t>
      </w:r>
      <w:r w:rsidR="00A526AB">
        <w:t>recipe</w:t>
      </w:r>
      <w:r>
        <w:t xml:space="preserve"> how would you defend the use of a muffin recipe or an applesauce recipe to the director?</w:t>
      </w:r>
    </w:p>
    <w:p w:rsidR="00FA21FB" w:rsidRDefault="00FA21FB" w:rsidP="00FA21FB">
      <w:pPr>
        <w:pStyle w:val="ListParagraph"/>
      </w:pPr>
    </w:p>
    <w:p w:rsidR="006659A0" w:rsidRDefault="006659A0" w:rsidP="00FA21FB">
      <w:pPr>
        <w:pStyle w:val="ListParagraph"/>
      </w:pPr>
    </w:p>
    <w:p w:rsidR="006659A0" w:rsidRDefault="00FA21FB" w:rsidP="00FA21FB">
      <w:pPr>
        <w:pStyle w:val="ListParagraph"/>
        <w:numPr>
          <w:ilvl w:val="0"/>
          <w:numId w:val="1"/>
        </w:numPr>
      </w:pPr>
      <w:r>
        <w:t xml:space="preserve">Number three </w:t>
      </w:r>
      <w:r w:rsidR="006659A0">
        <w:t>–</w:t>
      </w:r>
      <w:r>
        <w:t xml:space="preserve"> </w:t>
      </w:r>
      <w:r w:rsidR="006659A0">
        <w:t xml:space="preserve">So, Answer Lisa Murphy’s question, “What do you believe in? …. Do you believe food can be used in an instruction / learning way in a preschool classroom?  </w:t>
      </w:r>
    </w:p>
    <w:p w:rsidR="006659A0" w:rsidRDefault="006659A0" w:rsidP="006659A0">
      <w:pPr>
        <w:pStyle w:val="ListParagraph"/>
      </w:pPr>
    </w:p>
    <w:p w:rsidR="006659A0" w:rsidRDefault="006659A0" w:rsidP="006659A0">
      <w:pPr>
        <w:pStyle w:val="ListParagraph"/>
      </w:pPr>
    </w:p>
    <w:p w:rsidR="006659A0" w:rsidRDefault="006659A0" w:rsidP="006659A0">
      <w:pPr>
        <w:pStyle w:val="ListParagraph"/>
      </w:pPr>
    </w:p>
    <w:p w:rsidR="00FA21FB" w:rsidRDefault="006659A0" w:rsidP="00FA21FB">
      <w:pPr>
        <w:pStyle w:val="ListParagraph"/>
        <w:numPr>
          <w:ilvl w:val="0"/>
          <w:numId w:val="1"/>
        </w:numPr>
      </w:pPr>
      <w:r>
        <w:t>Would you allow one parent to make you “</w:t>
      </w:r>
      <w:proofErr w:type="spellStart"/>
      <w:r>
        <w:t>wishy</w:t>
      </w:r>
      <w:proofErr w:type="spellEnd"/>
      <w:r>
        <w:t xml:space="preserve"> washy”? Do you think </w:t>
      </w:r>
      <w:r w:rsidR="00AB1CD1">
        <w:t xml:space="preserve">you should change you lessons </w:t>
      </w:r>
      <w:r>
        <w:t xml:space="preserve">appear </w:t>
      </w:r>
      <w:r w:rsidR="00AB1CD1">
        <w:t>“</w:t>
      </w:r>
      <w:proofErr w:type="spellStart"/>
      <w:r>
        <w:t>wishy</w:t>
      </w:r>
      <w:proofErr w:type="spellEnd"/>
      <w:r>
        <w:t xml:space="preserve"> washy</w:t>
      </w:r>
      <w:r w:rsidR="00AB1CD1">
        <w:t>”</w:t>
      </w:r>
      <w:r>
        <w:t xml:space="preserve"> about </w:t>
      </w:r>
      <w:r w:rsidR="00AB1CD1">
        <w:t>your</w:t>
      </w:r>
      <w:r>
        <w:t xml:space="preserve"> </w:t>
      </w:r>
      <w:r w:rsidR="00AB1CD1">
        <w:t xml:space="preserve">instructional </w:t>
      </w:r>
      <w:r>
        <w:t>beliefs of preschool curriculum</w:t>
      </w:r>
      <w:r w:rsidR="00AB1CD1">
        <w:t xml:space="preserve"> to please a parent</w:t>
      </w:r>
      <w:r>
        <w:t>? Give an example to support your answer.</w:t>
      </w:r>
    </w:p>
    <w:p w:rsidR="00FA21FB" w:rsidRDefault="00FA21FB" w:rsidP="006659A0"/>
    <w:p w:rsidR="00FA21FB" w:rsidRDefault="006659A0" w:rsidP="00FA21FB">
      <w:pPr>
        <w:pStyle w:val="ListParagraph"/>
        <w:numPr>
          <w:ilvl w:val="0"/>
          <w:numId w:val="1"/>
        </w:numPr>
      </w:pPr>
      <w:r>
        <w:t>Is Play dough a food product? Can that be used in a NO Food classroom?  W</w:t>
      </w:r>
      <w:r w:rsidR="00FA21FB">
        <w:t>hat lessons do you feel strong enough about to defend your position to use food?</w:t>
      </w:r>
    </w:p>
    <w:p w:rsidR="006659A0" w:rsidRDefault="006659A0" w:rsidP="006659A0">
      <w:pPr>
        <w:pStyle w:val="ListParagraph"/>
      </w:pPr>
    </w:p>
    <w:p w:rsidR="006659A0" w:rsidRDefault="006659A0" w:rsidP="006659A0"/>
    <w:p w:rsidR="006659A0" w:rsidRDefault="006659A0" w:rsidP="006659A0">
      <w:pPr>
        <w:pStyle w:val="ListParagraph"/>
        <w:numPr>
          <w:ilvl w:val="0"/>
          <w:numId w:val="1"/>
        </w:numPr>
      </w:pPr>
      <w:r>
        <w:t xml:space="preserve">If you were to teach in a “NO FOOD” Classroom what would you place in the rice table/sensory tub? </w:t>
      </w:r>
    </w:p>
    <w:p w:rsidR="006659A0" w:rsidRDefault="006659A0" w:rsidP="006659A0">
      <w:bookmarkStart w:id="0" w:name="_GoBack"/>
      <w:bookmarkEnd w:id="0"/>
    </w:p>
    <w:p w:rsidR="006659A0" w:rsidRDefault="006659A0" w:rsidP="006659A0">
      <w:pPr>
        <w:pStyle w:val="ListParagraph"/>
        <w:numPr>
          <w:ilvl w:val="0"/>
          <w:numId w:val="1"/>
        </w:numPr>
      </w:pPr>
      <w:r>
        <w:t>Other than “ART” how does food fit into our Little Lancer Curriculum? Think of at least one lesson for each curriculum area below. A sentence description will do.</w:t>
      </w:r>
    </w:p>
    <w:p w:rsidR="006659A0" w:rsidRDefault="006659A0" w:rsidP="006659A0">
      <w:pPr>
        <w:pStyle w:val="ListParagraph"/>
        <w:numPr>
          <w:ilvl w:val="1"/>
          <w:numId w:val="1"/>
        </w:numPr>
      </w:pPr>
      <w:r>
        <w:t>Pre Reading</w:t>
      </w:r>
    </w:p>
    <w:p w:rsidR="006659A0" w:rsidRDefault="006659A0" w:rsidP="006659A0">
      <w:pPr>
        <w:pStyle w:val="ListParagraph"/>
        <w:numPr>
          <w:ilvl w:val="1"/>
          <w:numId w:val="1"/>
        </w:numPr>
      </w:pPr>
      <w:r>
        <w:t xml:space="preserve">Writing </w:t>
      </w:r>
    </w:p>
    <w:p w:rsidR="006659A0" w:rsidRDefault="006659A0" w:rsidP="006659A0">
      <w:pPr>
        <w:pStyle w:val="ListParagraph"/>
        <w:numPr>
          <w:ilvl w:val="1"/>
          <w:numId w:val="1"/>
        </w:numPr>
      </w:pPr>
      <w:r>
        <w:t xml:space="preserve">Math </w:t>
      </w:r>
    </w:p>
    <w:p w:rsidR="006659A0" w:rsidRDefault="006659A0" w:rsidP="006659A0">
      <w:pPr>
        <w:pStyle w:val="ListParagraph"/>
        <w:numPr>
          <w:ilvl w:val="1"/>
          <w:numId w:val="1"/>
        </w:numPr>
      </w:pPr>
      <w:r>
        <w:t xml:space="preserve">Science </w:t>
      </w:r>
    </w:p>
    <w:p w:rsidR="006659A0" w:rsidRDefault="006659A0" w:rsidP="006659A0">
      <w:pPr>
        <w:pStyle w:val="ListParagraph"/>
        <w:numPr>
          <w:ilvl w:val="1"/>
          <w:numId w:val="1"/>
        </w:numPr>
      </w:pPr>
      <w:r>
        <w:t xml:space="preserve">Social / emotional behaviors </w:t>
      </w:r>
    </w:p>
    <w:p w:rsidR="006659A0" w:rsidRDefault="006659A0" w:rsidP="006659A0">
      <w:pPr>
        <w:pStyle w:val="ListParagraph"/>
        <w:ind w:left="1440"/>
      </w:pPr>
    </w:p>
    <w:p w:rsidR="006659A0" w:rsidRDefault="006659A0" w:rsidP="006659A0">
      <w:pPr>
        <w:pStyle w:val="ListParagraph"/>
        <w:numPr>
          <w:ilvl w:val="0"/>
          <w:numId w:val="1"/>
        </w:numPr>
      </w:pPr>
      <w:r>
        <w:t>When do you feel the use of food should be considered improper? Are their conditions that our use of food is wasteful? What should we do about that?</w:t>
      </w:r>
    </w:p>
    <w:sectPr w:rsidR="006659A0" w:rsidSect="00FA2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ED4"/>
    <w:multiLevelType w:val="hybridMultilevel"/>
    <w:tmpl w:val="0C2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FB"/>
    <w:rsid w:val="00610102"/>
    <w:rsid w:val="00652BED"/>
    <w:rsid w:val="006659A0"/>
    <w:rsid w:val="00806C4A"/>
    <w:rsid w:val="00A1215F"/>
    <w:rsid w:val="00A526AB"/>
    <w:rsid w:val="00AB1CD1"/>
    <w:rsid w:val="00C21CED"/>
    <w:rsid w:val="00E73428"/>
    <w:rsid w:val="00F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2013-10-06T20:14:00Z</dcterms:created>
  <dcterms:modified xsi:type="dcterms:W3CDTF">2013-10-06T20:14:00Z</dcterms:modified>
</cp:coreProperties>
</file>